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</w:rPr>
        <w:t>关于组织开展202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</w:rPr>
        <w:t>学年团员民主评议和共青团先进集体、优秀个人评选的通知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二级学院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院团委：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为了激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励广大团员青年刻苦学习，奋发成才，进一步发挥优秀团员青年的示范作用，现将202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级“五四红旗团支部”“优秀共青团员”“优秀共青团干部”评选工作相关事宜通知如下：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一、团员民主评议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级团组织按照《泰州职业技术学院团员民主教育评议工作条例》（附件1）严肃认真开展年度团员民主教育评议，广大团员要认真回顾总结过去一学年在思想、工作、学习和团的组织生活等方面的表现，认真填写《团员民主评议表》，寻差距、找不足、促提高。团员民主评议结果分为“优秀”“良好”“合格”“不合格”四个等次。受学校警告以上（含警告）处分的团员以及受团内警告以上（含警告）处分的团员，在当年度内应认定为“不合格”团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二、共青团先进集体、优秀个人评选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各级团组织按照《泰州职业技术学院“五四红旗团支部”评选细则》《泰州职业技术学院共青团个人评优办法》（详见《学生手册》202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年版129-134页）认真开展年度共青团先进集体、优秀个人评选。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评选“优秀共青团员”“优秀共青团干部”，是从正面教育团员，提高团员意识，增强团员青年光荣感和责任感的有效载体。各院团委要突出团支部的主体地位，在扎实开展团员民主教育评议活动的基础上进行评选工作，积极引导广大团员青年不断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（二）各院团委应严格按标准和程序开展评选工作。推选工作必须做到公开、公平、公正，严格按照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级“优秀共青团员”4%、“优秀共青团干部”2%的比例上报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附件6）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，不得多报错报。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级“五四红旗团支部”的评选要与文明宿舍、主题班会、班级学风等相结合。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级“优秀共青团员”、“优秀共青团干部”的人选原则上与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级“三好学生”、“优秀学生干部”人选不重复。评选结果须面向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各二级学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院公示5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个工作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日无异议后，报党组织批准、签章后上报。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（三）请各院团委在1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日前完成评选工作，并将申报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级“五四红旗团支部”相关单位的《团支部工作手册》以及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级“五四红旗团支部”“优秀共青团员”“优秀共青团干部”相关申报表和汇总表（附件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）纸质稿报至大学生活动中心207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团委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办公室处，电子稿发送至邮箱（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lang w:val="en-US" w:eastAsia="zh-CN"/>
        </w:rPr>
        <w:t>1053167119@qq.com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特此通知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zg4ZjY1NWJlZDYxNzZmZmQwMjU2MGExZGRmZmQifQ=="/>
  </w:docVars>
  <w:rsids>
    <w:rsidRoot w:val="315876F7"/>
    <w:rsid w:val="089F5813"/>
    <w:rsid w:val="157B6908"/>
    <w:rsid w:val="1F4F32A9"/>
    <w:rsid w:val="28567598"/>
    <w:rsid w:val="2E402791"/>
    <w:rsid w:val="315876F7"/>
    <w:rsid w:val="35556FAD"/>
    <w:rsid w:val="37643739"/>
    <w:rsid w:val="7DEEA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2023-10-09T10:03:00Z</dcterms:created>
  <dc:creator>我是一个小号</dc:creator>
  <cp:lastModifiedBy>Administrator</cp:lastModifiedBy>
  <dcterms:modified xsi:type="dcterms:W3CDTF">2024-05-11T09:52:24Z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A4E413469D67426FA904AB8D3EC66DCD_13</vt:lpwstr>
  </property>
</Properties>
</file>